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2" w:rsidRDefault="00342C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St Minver 2014 National Curriculum long term overview</w:t>
      </w:r>
    </w:p>
    <w:p w:rsidR="00342CF5" w:rsidRDefault="00342C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Subject:  Art and Design</w:t>
      </w:r>
    </w:p>
    <w:tbl>
      <w:tblPr>
        <w:tblStyle w:val="TableGrid"/>
        <w:tblW w:w="0" w:type="auto"/>
        <w:tblLook w:val="04A0"/>
      </w:tblPr>
      <w:tblGrid>
        <w:gridCol w:w="2475"/>
        <w:gridCol w:w="6767"/>
      </w:tblGrid>
      <w:tr w:rsidR="00342CF5" w:rsidTr="00342CF5">
        <w:tc>
          <w:tcPr>
            <w:tcW w:w="2475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Aims</w:t>
            </w:r>
          </w:p>
        </w:tc>
        <w:tc>
          <w:tcPr>
            <w:tcW w:w="6767" w:type="dxa"/>
          </w:tcPr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National Curriculum for art and design aims to ensure that all pupils: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produce creative work, exploring their ideas and recording their experiences </w:t>
            </w: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become proficient in using drawing, painting, sculpture and other creative expressions </w:t>
            </w: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evaluate and analyse artistic works using the language of art, craft and design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know about the great artists, craftsmen and designers, and understand the historical development of their art forms. </w:t>
            </w: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42CF5" w:rsidTr="00342CF5">
        <w:tc>
          <w:tcPr>
            <w:tcW w:w="2475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 Content</w:t>
            </w:r>
          </w:p>
        </w:tc>
        <w:tc>
          <w:tcPr>
            <w:tcW w:w="6767" w:type="dxa"/>
          </w:tcPr>
          <w:p w:rsidR="00342CF5" w:rsidRDefault="00342CF5" w:rsidP="00342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Key Stage 1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should be taught creativity in art, craft and design by: </w:t>
            </w: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using a range of materials to design and make products </w:t>
            </w: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using drawing, painting and sculpture to share their ideas, experiences and imagination </w:t>
            </w: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developing techniques in using colour, pattern, texture, line, shape, form and space using clay and printing to a large scale and in 3D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being taught about the work of a range of artists, craftsmen and designers, describing the differences and similarities between different practices and disciplines, and making links to their own work.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</w:p>
          <w:p w:rsidR="00342CF5" w:rsidRDefault="00342CF5" w:rsidP="00342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Key Stage 2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should be taught to develop their techniques, including their control and their use of materials, with experimentation and an increasing awareness of different kinds of art, craft and design.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should be taught: </w:t>
            </w: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to create sketch books to record their observations and use them to review and revisit ideas, and collect visual material to help them to develop their ideas </w:t>
            </w:r>
          </w:p>
          <w:p w:rsidR="00342CF5" w:rsidRDefault="00342CF5" w:rsidP="00342CF5">
            <w:pPr>
              <w:pStyle w:val="Default"/>
              <w:spacing w:after="125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to improve their mastery of techniques, such as drawing, painting and sculpture with materials (e.g. pencil, charcoal, paint, clay)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about the greatest artists, architects and designers in history. </w:t>
            </w:r>
          </w:p>
          <w:p w:rsidR="00342CF5" w:rsidRDefault="00342CF5" w:rsidP="00342CF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42CF5" w:rsidRDefault="00342CF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2376"/>
        <w:gridCol w:w="7088"/>
      </w:tblGrid>
      <w:tr w:rsidR="00342CF5" w:rsidTr="00772EE6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7088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Topics covered/progression</w:t>
            </w:r>
          </w:p>
        </w:tc>
      </w:tr>
      <w:tr w:rsidR="00342CF5" w:rsidTr="00772EE6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42CF5" w:rsidRDefault="00734A71" w:rsidP="00734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Self Portraits – inc.Van Gogh</w:t>
            </w:r>
          </w:p>
          <w:p w:rsidR="00734A71" w:rsidRDefault="00734A71" w:rsidP="00734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Weaving – fabric/textiles</w:t>
            </w:r>
          </w:p>
          <w:p w:rsidR="00734A71" w:rsidRDefault="00734A71" w:rsidP="00734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Sunflowers – inc. Van Gogh</w:t>
            </w:r>
          </w:p>
          <w:p w:rsidR="00734A71" w:rsidRDefault="00734A71" w:rsidP="00734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Homes – clay houses</w:t>
            </w:r>
          </w:p>
          <w:p w:rsidR="003F1597" w:rsidRPr="00734A71" w:rsidRDefault="00734A71" w:rsidP="00734A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4A71">
              <w:rPr>
                <w:rFonts w:ascii="Comic Sans MS" w:hAnsi="Comic Sans MS"/>
                <w:b/>
                <w:sz w:val="24"/>
                <w:szCs w:val="24"/>
              </w:rPr>
              <w:t xml:space="preserve">* A range of media used to teach topic areas eg weaving, ceramics, paints, pastel, pencil studies </w:t>
            </w:r>
          </w:p>
        </w:tc>
      </w:tr>
      <w:tr w:rsidR="00342CF5" w:rsidTr="00772EE6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42CF5" w:rsidRDefault="00734A71" w:rsidP="00734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Portraits inc. Picasso</w:t>
            </w:r>
          </w:p>
          <w:p w:rsidR="00734A71" w:rsidRDefault="00734A71" w:rsidP="00734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Shoes inc Van Gogh</w:t>
            </w:r>
          </w:p>
          <w:p w:rsidR="00734A71" w:rsidRDefault="00734A71" w:rsidP="00734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Wood study inc William Morris Designs</w:t>
            </w:r>
            <w:r w:rsidR="00825193">
              <w:rPr>
                <w:rFonts w:ascii="Comic Sans MS" w:hAnsi="Comic Sans MS"/>
                <w:b/>
                <w:sz w:val="24"/>
                <w:szCs w:val="24"/>
              </w:rPr>
              <w:t>, Goldsworthy</w:t>
            </w:r>
          </w:p>
          <w:p w:rsidR="003F1597" w:rsidRDefault="00734A71" w:rsidP="000F07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* A range of media used to teach topic areas eg Print making, ceramics, paints, </w:t>
            </w:r>
            <w:r w:rsidR="000F07F8">
              <w:rPr>
                <w:rFonts w:ascii="Comic Sans MS" w:hAnsi="Comic Sans MS"/>
                <w:b/>
                <w:sz w:val="24"/>
                <w:szCs w:val="24"/>
              </w:rPr>
              <w:t>chalks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 natural sculpture, pencil studies, collage, ICT software and sketch work</w:t>
            </w:r>
          </w:p>
        </w:tc>
      </w:tr>
      <w:tr w:rsidR="00342CF5" w:rsidTr="00772EE6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42CF5" w:rsidRDefault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 Portraying Relationships</w:t>
            </w:r>
            <w:r w:rsidR="0073027C">
              <w:rPr>
                <w:rFonts w:ascii="Comic Sans MS" w:hAnsi="Comic Sans MS"/>
                <w:b/>
                <w:sz w:val="24"/>
                <w:szCs w:val="24"/>
              </w:rPr>
              <w:t>inc. Alberto, Giacometti, Lowry, Degas</w:t>
            </w:r>
          </w:p>
          <w:p w:rsidR="00CC4BFC" w:rsidRDefault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 Can we change places</w:t>
            </w:r>
            <w:r w:rsidR="0073027C">
              <w:rPr>
                <w:rFonts w:ascii="Comic Sans MS" w:hAnsi="Comic Sans MS"/>
                <w:b/>
                <w:sz w:val="24"/>
                <w:szCs w:val="24"/>
              </w:rPr>
              <w:t>inc. Randall-Page, Hepworth, Gaurdi, Goldsworthy</w:t>
            </w:r>
          </w:p>
          <w:p w:rsidR="00CC4BFC" w:rsidRDefault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- Investigating </w:t>
            </w:r>
            <w:r w:rsidR="0073027C">
              <w:rPr>
                <w:rFonts w:ascii="Comic Sans MS" w:hAnsi="Comic Sans MS"/>
                <w:b/>
                <w:sz w:val="24"/>
                <w:szCs w:val="24"/>
              </w:rPr>
              <w:t xml:space="preserve">Patterns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inc</w:t>
            </w:r>
            <w:r w:rsidR="0073027C">
              <w:rPr>
                <w:rFonts w:ascii="Comic Sans MS" w:hAnsi="Comic Sans MS"/>
                <w:b/>
                <w:sz w:val="24"/>
                <w:szCs w:val="24"/>
              </w:rPr>
              <w:t>Gaurdi</w:t>
            </w:r>
          </w:p>
          <w:p w:rsidR="003F1597" w:rsidRDefault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* A range of media used to teach topic areas eg Print making, ceramics, paints, </w:t>
            </w:r>
            <w:r w:rsidR="00E270C9">
              <w:rPr>
                <w:rFonts w:ascii="Comic Sans MS" w:hAnsi="Comic Sans MS"/>
                <w:b/>
                <w:sz w:val="24"/>
                <w:szCs w:val="24"/>
              </w:rPr>
              <w:t xml:space="preserve">pastel, wire sculpture, pencil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studies and sketchbook work</w:t>
            </w:r>
            <w:r w:rsidR="0073027C">
              <w:rPr>
                <w:rFonts w:ascii="Comic Sans MS" w:hAnsi="Comic Sans MS"/>
                <w:b/>
                <w:sz w:val="24"/>
                <w:szCs w:val="24"/>
              </w:rPr>
              <w:t>, ice sculpture/ephemeral work</w:t>
            </w:r>
            <w:bookmarkStart w:id="0" w:name="_GoBack"/>
            <w:bookmarkEnd w:id="0"/>
          </w:p>
        </w:tc>
      </w:tr>
      <w:tr w:rsidR="00342CF5" w:rsidTr="00772EE6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42CF5" w:rsidRDefault="00CC4BFC" w:rsidP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CC4BFC">
              <w:rPr>
                <w:rFonts w:ascii="Comic Sans MS" w:hAnsi="Comic Sans MS"/>
                <w:b/>
                <w:sz w:val="24"/>
                <w:szCs w:val="24"/>
              </w:rPr>
              <w:t>Colour inc Albert and Seurat</w:t>
            </w:r>
          </w:p>
          <w:p w:rsidR="00CC4BFC" w:rsidRDefault="00CC4BFC" w:rsidP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-Viking Art</w:t>
            </w:r>
          </w:p>
          <w:p w:rsidR="00CC4BFC" w:rsidRDefault="00CC4BFC" w:rsidP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-Line inc</w:t>
            </w:r>
            <w:r w:rsidR="00772EE6">
              <w:rPr>
                <w:rFonts w:ascii="Comic Sans MS" w:hAnsi="Comic Sans MS"/>
                <w:b/>
                <w:sz w:val="24"/>
                <w:szCs w:val="24"/>
              </w:rPr>
              <w:t>Paul Klee</w:t>
            </w:r>
          </w:p>
          <w:p w:rsidR="00772EE6" w:rsidRDefault="00772EE6" w:rsidP="00CC4B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-Egyptian Art</w:t>
            </w:r>
          </w:p>
          <w:p w:rsidR="003F1597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 A range of media used to teach topic areas eg ceramics, p</w:t>
            </w:r>
            <w:r w:rsidR="00E270C9">
              <w:rPr>
                <w:rFonts w:ascii="Comic Sans MS" w:hAnsi="Comic Sans MS"/>
                <w:b/>
                <w:sz w:val="24"/>
                <w:szCs w:val="24"/>
              </w:rPr>
              <w:t>aints, pastiche, pastel, penci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studies and sketchbook work</w:t>
            </w:r>
          </w:p>
        </w:tc>
      </w:tr>
      <w:tr w:rsidR="00342CF5" w:rsidTr="00772EE6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42CF5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-Containers</w:t>
            </w:r>
          </w:p>
          <w:p w:rsidR="00772EE6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-Umbrellas inc Renoir</w:t>
            </w:r>
          </w:p>
          <w:p w:rsidR="00772EE6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-Fruit</w:t>
            </w:r>
          </w:p>
          <w:p w:rsidR="003F1597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 A range of media used to teach topic areas eg paper/card sculpture, ceramics, paints, past</w:t>
            </w:r>
            <w:r w:rsidR="00E270C9">
              <w:rPr>
                <w:rFonts w:ascii="Comic Sans MS" w:hAnsi="Comic Sans MS"/>
                <w:b/>
                <w:sz w:val="24"/>
                <w:szCs w:val="24"/>
              </w:rPr>
              <w:t>el, charcoal, pencil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studies, pastiche and sketchbook work</w:t>
            </w:r>
          </w:p>
        </w:tc>
      </w:tr>
      <w:tr w:rsidR="00342CF5" w:rsidTr="00772EE6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42CF5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-Sense of Self inc Van Gogh, Picasso, Pollock and Rothko</w:t>
            </w:r>
          </w:p>
          <w:p w:rsidR="00772EE6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-Colour</w:t>
            </w:r>
          </w:p>
          <w:p w:rsidR="00772EE6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-Natural World inc Goldsworthy</w:t>
            </w:r>
          </w:p>
          <w:p w:rsidR="00772EE6" w:rsidRDefault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-World War 2 inc Henry Moore</w:t>
            </w:r>
          </w:p>
          <w:p w:rsidR="003F1597" w:rsidRDefault="00772EE6" w:rsidP="00772E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* A range of media used to teach topic areas eg,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ceramics, paints, pastel,</w:t>
            </w:r>
            <w:r w:rsidR="00E270C9">
              <w:rPr>
                <w:rFonts w:ascii="Comic Sans MS" w:hAnsi="Comic Sans MS"/>
                <w:b/>
                <w:sz w:val="24"/>
                <w:szCs w:val="24"/>
              </w:rPr>
              <w:t xml:space="preserve"> wire sculpture, </w:t>
            </w:r>
            <w:r w:rsidR="00734A71">
              <w:rPr>
                <w:rFonts w:ascii="Comic Sans MS" w:hAnsi="Comic Sans MS"/>
                <w:b/>
                <w:sz w:val="24"/>
                <w:szCs w:val="24"/>
              </w:rPr>
              <w:t xml:space="preserve">Collage, </w:t>
            </w:r>
            <w:r w:rsidR="00E270C9">
              <w:rPr>
                <w:rFonts w:ascii="Comic Sans MS" w:hAnsi="Comic Sans MS"/>
                <w:b/>
                <w:sz w:val="24"/>
                <w:szCs w:val="24"/>
              </w:rPr>
              <w:t>Modroc, pencil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studies, charcoal, natural materials and sketch work</w:t>
            </w:r>
          </w:p>
        </w:tc>
      </w:tr>
    </w:tbl>
    <w:p w:rsidR="00342CF5" w:rsidRPr="00342CF5" w:rsidRDefault="00342CF5">
      <w:pPr>
        <w:rPr>
          <w:rFonts w:ascii="Comic Sans MS" w:hAnsi="Comic Sans MS"/>
          <w:b/>
          <w:sz w:val="24"/>
          <w:szCs w:val="24"/>
        </w:rPr>
      </w:pPr>
    </w:p>
    <w:sectPr w:rsidR="00342CF5" w:rsidRPr="00342CF5" w:rsidSect="0034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BD8"/>
    <w:multiLevelType w:val="hybridMultilevel"/>
    <w:tmpl w:val="14F8B074"/>
    <w:lvl w:ilvl="0" w:tplc="135C22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5851"/>
    <w:multiLevelType w:val="hybridMultilevel"/>
    <w:tmpl w:val="037AD514"/>
    <w:lvl w:ilvl="0" w:tplc="0FFA26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5DD8"/>
    <w:multiLevelType w:val="hybridMultilevel"/>
    <w:tmpl w:val="7F742102"/>
    <w:lvl w:ilvl="0" w:tplc="8EC6E2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6444F"/>
    <w:multiLevelType w:val="hybridMultilevel"/>
    <w:tmpl w:val="60EA70C6"/>
    <w:lvl w:ilvl="0" w:tplc="40902B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675CD"/>
    <w:multiLevelType w:val="hybridMultilevel"/>
    <w:tmpl w:val="5CF805BE"/>
    <w:lvl w:ilvl="0" w:tplc="3A5C5F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characterSpacingControl w:val="doNotCompress"/>
  <w:compat/>
  <w:rsids>
    <w:rsidRoot w:val="00342CF5"/>
    <w:rsid w:val="000F07F8"/>
    <w:rsid w:val="00342CF5"/>
    <w:rsid w:val="003F1597"/>
    <w:rsid w:val="005466E2"/>
    <w:rsid w:val="0073027C"/>
    <w:rsid w:val="00734A71"/>
    <w:rsid w:val="00772EE6"/>
    <w:rsid w:val="007C5FBB"/>
    <w:rsid w:val="00825193"/>
    <w:rsid w:val="00941049"/>
    <w:rsid w:val="00CC4BFC"/>
    <w:rsid w:val="00E2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Phil</cp:lastModifiedBy>
  <cp:revision>2</cp:revision>
  <dcterms:created xsi:type="dcterms:W3CDTF">2015-11-05T13:55:00Z</dcterms:created>
  <dcterms:modified xsi:type="dcterms:W3CDTF">2015-11-05T13:55:00Z</dcterms:modified>
</cp:coreProperties>
</file>